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9A" w:rsidRDefault="0017729A" w:rsidP="0017729A">
      <w:pPr>
        <w:rPr>
          <w:rFonts w:ascii="Tahoma" w:hAnsi="Tahoma" w:cs="Tahoma"/>
          <w:b/>
          <w:bCs/>
        </w:rPr>
      </w:pPr>
      <w:r>
        <w:rPr>
          <w:rFonts w:ascii="Tahoma" w:hAnsi="Tahoma" w:cs="Tahoma"/>
          <w:b/>
          <w:bCs/>
        </w:rPr>
        <w:t xml:space="preserve">          </w:t>
      </w:r>
      <w:r>
        <w:rPr>
          <w:noProof/>
        </w:rPr>
        <w:drawing>
          <wp:anchor distT="0" distB="0" distL="114300" distR="114300" simplePos="0" relativeHeight="251658240" behindDoc="0" locked="0" layoutInCell="1" allowOverlap="1">
            <wp:simplePos x="0" y="0"/>
            <wp:positionH relativeFrom="column">
              <wp:posOffset>292735</wp:posOffset>
            </wp:positionH>
            <wp:positionV relativeFrom="paragraph">
              <wp:posOffset>-12700</wp:posOffset>
            </wp:positionV>
            <wp:extent cx="1777365" cy="1153795"/>
            <wp:effectExtent l="19050" t="0" r="0" b="0"/>
            <wp:wrapNone/>
            <wp:docPr id="3" name="Picture 3" descr="KCC_Logo_New_2012_Frame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C_Logo_New_2012_Framed copy 2"/>
                    <pic:cNvPicPr>
                      <a:picLocks noChangeAspect="1" noChangeArrowheads="1"/>
                    </pic:cNvPicPr>
                  </pic:nvPicPr>
                  <pic:blipFill>
                    <a:blip r:embed="rId4" cstate="print"/>
                    <a:srcRect/>
                    <a:stretch>
                      <a:fillRect/>
                    </a:stretch>
                  </pic:blipFill>
                  <pic:spPr bwMode="auto">
                    <a:xfrm>
                      <a:off x="0" y="0"/>
                      <a:ext cx="1777365" cy="1153795"/>
                    </a:xfrm>
                    <a:prstGeom prst="rect">
                      <a:avLst/>
                    </a:prstGeom>
                    <a:noFill/>
                  </pic:spPr>
                </pic:pic>
              </a:graphicData>
            </a:graphic>
          </wp:anchor>
        </w:drawing>
      </w:r>
      <w:r>
        <w:rPr>
          <w:rFonts w:ascii="Tahoma" w:hAnsi="Tahoma" w:cs="Tahoma"/>
          <w:b/>
          <w:bCs/>
        </w:rPr>
        <w:t xml:space="preserve">                                                                                 </w:t>
      </w:r>
      <w:r>
        <w:rPr>
          <w:rFonts w:ascii="Tahoma" w:hAnsi="Tahoma" w:cs="Tahoma"/>
          <w:b/>
          <w:bCs/>
          <w:noProof/>
        </w:rPr>
        <w:drawing>
          <wp:inline distT="0" distB="0" distL="0" distR="0">
            <wp:extent cx="1790700" cy="1333500"/>
            <wp:effectExtent l="19050" t="0" r="0" b="0"/>
            <wp:docPr id="1" name="Picture 2" descr="Road Close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d Closed Sign"/>
                    <pic:cNvPicPr>
                      <a:picLocks noChangeAspect="1" noChangeArrowheads="1"/>
                    </pic:cNvPicPr>
                  </pic:nvPicPr>
                  <pic:blipFill>
                    <a:blip r:embed="rId5" r:link="rId6" cstate="print"/>
                    <a:srcRect/>
                    <a:stretch>
                      <a:fillRect/>
                    </a:stretch>
                  </pic:blipFill>
                  <pic:spPr bwMode="auto">
                    <a:xfrm>
                      <a:off x="0" y="0"/>
                      <a:ext cx="1790700" cy="1333500"/>
                    </a:xfrm>
                    <a:prstGeom prst="rect">
                      <a:avLst/>
                    </a:prstGeom>
                    <a:noFill/>
                    <a:ln w="9525">
                      <a:noFill/>
                      <a:miter lim="800000"/>
                      <a:headEnd/>
                      <a:tailEnd/>
                    </a:ln>
                  </pic:spPr>
                </pic:pic>
              </a:graphicData>
            </a:graphic>
          </wp:inline>
        </w:drawing>
      </w:r>
    </w:p>
    <w:p w:rsidR="0017729A" w:rsidRPr="0017729A" w:rsidRDefault="0017729A" w:rsidP="0017729A">
      <w:pPr>
        <w:rPr>
          <w:rFonts w:ascii="Verdana" w:hAnsi="Verdana"/>
        </w:rPr>
      </w:pPr>
      <w:r w:rsidRPr="0017729A">
        <w:rPr>
          <w:rFonts w:ascii="Verdana" w:hAnsi="Verdana"/>
          <w:b/>
          <w:bCs/>
        </w:rPr>
        <w:t>Temporary Road Closure – Stone Street and Carriers Road, Cranbrook – from 24 July 2014 until 3 September 2014</w:t>
      </w:r>
    </w:p>
    <w:p w:rsidR="0017729A" w:rsidRPr="0017729A" w:rsidRDefault="0017729A" w:rsidP="0017729A">
      <w:pPr>
        <w:rPr>
          <w:rFonts w:ascii="Verdana" w:hAnsi="Verdana"/>
        </w:rPr>
      </w:pPr>
      <w:r w:rsidRPr="0017729A">
        <w:rPr>
          <w:rFonts w:ascii="Verdana" w:hAnsi="Verdana"/>
        </w:rPr>
        <w:t> </w:t>
      </w:r>
    </w:p>
    <w:p w:rsidR="0017729A" w:rsidRPr="0017729A" w:rsidRDefault="0017729A" w:rsidP="0017729A">
      <w:pPr>
        <w:rPr>
          <w:rFonts w:ascii="Verdana" w:hAnsi="Verdana"/>
        </w:rPr>
      </w:pPr>
      <w:r w:rsidRPr="0017729A">
        <w:rPr>
          <w:rFonts w:ascii="Verdana" w:hAnsi="Verdana"/>
        </w:rPr>
        <w:t xml:space="preserve">Stone Street will be closed from St David’s Bridge to The High Street and Carriers Road at the junction with The High Street.  </w:t>
      </w:r>
    </w:p>
    <w:p w:rsidR="0017729A" w:rsidRPr="0017729A" w:rsidRDefault="0017729A" w:rsidP="0017729A">
      <w:pPr>
        <w:rPr>
          <w:rFonts w:ascii="Verdana" w:hAnsi="Verdana"/>
        </w:rPr>
      </w:pPr>
    </w:p>
    <w:p w:rsidR="0017729A" w:rsidRPr="0017729A" w:rsidRDefault="0017729A" w:rsidP="0017729A">
      <w:pPr>
        <w:rPr>
          <w:rFonts w:ascii="Verdana" w:hAnsi="Verdana"/>
          <w:color w:val="0000FF"/>
        </w:rPr>
      </w:pPr>
      <w:r w:rsidRPr="0017729A">
        <w:rPr>
          <w:rFonts w:ascii="Verdana" w:hAnsi="Verdana"/>
          <w:color w:val="0000FF"/>
        </w:rPr>
        <w:t xml:space="preserve">The alternative route for Stone Street is via A229 Angley Road and Waterloo Road and Carriers Road via </w:t>
      </w:r>
      <w:proofErr w:type="spellStart"/>
      <w:r w:rsidRPr="0017729A">
        <w:rPr>
          <w:rFonts w:ascii="Verdana" w:hAnsi="Verdana"/>
          <w:color w:val="0000FF"/>
        </w:rPr>
        <w:t>Oatfield</w:t>
      </w:r>
      <w:proofErr w:type="spellEnd"/>
      <w:r w:rsidRPr="0017729A">
        <w:rPr>
          <w:rFonts w:ascii="Verdana" w:hAnsi="Verdana"/>
          <w:color w:val="0000FF"/>
        </w:rPr>
        <w:t xml:space="preserve"> Drive, A229 Angley Road and or High Street/Waterloo Road. </w:t>
      </w:r>
    </w:p>
    <w:p w:rsidR="0017729A" w:rsidRPr="0017729A" w:rsidRDefault="0017729A" w:rsidP="0017729A">
      <w:pPr>
        <w:rPr>
          <w:rFonts w:ascii="Verdana" w:hAnsi="Verdana"/>
        </w:rPr>
      </w:pPr>
    </w:p>
    <w:p w:rsidR="0017729A" w:rsidRPr="0017729A" w:rsidRDefault="0017729A" w:rsidP="0017729A">
      <w:pPr>
        <w:rPr>
          <w:rFonts w:ascii="Verdana" w:hAnsi="Verdana"/>
        </w:rPr>
      </w:pPr>
      <w:r w:rsidRPr="0017729A">
        <w:rPr>
          <w:rFonts w:ascii="Verdana" w:hAnsi="Verdana"/>
        </w:rPr>
        <w:t>The closure is to enable gas mains replacement works to be carried out by Southern Gas Networks.</w:t>
      </w:r>
    </w:p>
    <w:p w:rsidR="0017729A" w:rsidRPr="0017729A" w:rsidRDefault="0017729A" w:rsidP="0017729A">
      <w:pPr>
        <w:rPr>
          <w:rFonts w:ascii="Verdana" w:hAnsi="Verdana"/>
        </w:rPr>
      </w:pPr>
    </w:p>
    <w:p w:rsidR="0017729A" w:rsidRPr="0017729A" w:rsidRDefault="0017729A" w:rsidP="0017729A">
      <w:pPr>
        <w:rPr>
          <w:rFonts w:ascii="Verdana" w:hAnsi="Verdana"/>
          <w:color w:val="808080"/>
        </w:rPr>
      </w:pPr>
      <w:r w:rsidRPr="0017729A">
        <w:rPr>
          <w:rFonts w:ascii="Verdana" w:hAnsi="Verdana"/>
          <w:color w:val="808080"/>
        </w:rPr>
        <w:t xml:space="preserve">This bulletin contains public information and can be freely forwarded to any other road users who may be affected.  </w:t>
      </w:r>
      <w:r w:rsidRPr="0017729A">
        <w:rPr>
          <w:rFonts w:ascii="Verdana" w:hAnsi="Verdana"/>
          <w:color w:val="808080"/>
          <w:spacing w:val="-5"/>
        </w:rPr>
        <w:t xml:space="preserve">Every care is taken to ensure the accuracy of the information, but no liability can be accepted for any changes or errors.  Road names are taken from the National Street Gazetteer on Elgin, with alternative names given where known. </w:t>
      </w:r>
    </w:p>
    <w:p w:rsidR="0017729A" w:rsidRPr="0017729A" w:rsidRDefault="0017729A" w:rsidP="0017729A">
      <w:pPr>
        <w:rPr>
          <w:i/>
          <w:iCs/>
          <w:color w:val="808080"/>
        </w:rPr>
      </w:pPr>
    </w:p>
    <w:p w:rsidR="0017729A" w:rsidRPr="0017729A" w:rsidRDefault="0017729A" w:rsidP="0017729A">
      <w:pPr>
        <w:rPr>
          <w:rFonts w:ascii="Verdana" w:hAnsi="Verdana"/>
        </w:rPr>
      </w:pPr>
      <w:r w:rsidRPr="0017729A">
        <w:rPr>
          <w:noProof/>
        </w:rPr>
        <w:drawing>
          <wp:inline distT="0" distB="0" distL="0" distR="0">
            <wp:extent cx="2247900" cy="704850"/>
            <wp:effectExtent l="19050" t="0" r="0" b="0"/>
            <wp:docPr id="2" name="Picture 1" descr="road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dworks"/>
                    <pic:cNvPicPr>
                      <a:picLocks noChangeAspect="1" noChangeArrowheads="1"/>
                    </pic:cNvPicPr>
                  </pic:nvPicPr>
                  <pic:blipFill>
                    <a:blip r:embed="rId7" r:link="rId8" cstate="print"/>
                    <a:srcRect/>
                    <a:stretch>
                      <a:fillRect/>
                    </a:stretch>
                  </pic:blipFill>
                  <pic:spPr bwMode="auto">
                    <a:xfrm>
                      <a:off x="0" y="0"/>
                      <a:ext cx="2247900" cy="704850"/>
                    </a:xfrm>
                    <a:prstGeom prst="rect">
                      <a:avLst/>
                    </a:prstGeom>
                    <a:noFill/>
                    <a:ln w="9525">
                      <a:noFill/>
                      <a:miter lim="800000"/>
                      <a:headEnd/>
                      <a:tailEnd/>
                    </a:ln>
                  </pic:spPr>
                </pic:pic>
              </a:graphicData>
            </a:graphic>
          </wp:inline>
        </w:drawing>
      </w:r>
      <w:r w:rsidRPr="0017729A">
        <w:t xml:space="preserve">  </w:t>
      </w:r>
      <w:r w:rsidRPr="0017729A">
        <w:rPr>
          <w:rFonts w:ascii="Verdana" w:hAnsi="Verdana"/>
        </w:rPr>
        <w:t xml:space="preserve">For details of </w:t>
      </w:r>
      <w:proofErr w:type="spellStart"/>
      <w:r w:rsidRPr="0017729A">
        <w:rPr>
          <w:rFonts w:ascii="Verdana" w:hAnsi="Verdana"/>
        </w:rPr>
        <w:t>roadworks</w:t>
      </w:r>
      <w:proofErr w:type="spellEnd"/>
      <w:r w:rsidRPr="0017729A">
        <w:rPr>
          <w:rFonts w:ascii="Verdana" w:hAnsi="Verdana"/>
        </w:rPr>
        <w:t xml:space="preserve">, please see </w:t>
      </w:r>
      <w:hyperlink r:id="rId9" w:history="1">
        <w:r w:rsidRPr="0017729A">
          <w:rPr>
            <w:rStyle w:val="Hyperlink"/>
            <w:rFonts w:ascii="Verdana" w:hAnsi="Verdana"/>
          </w:rPr>
          <w:t>www.roadworks.org</w:t>
        </w:r>
      </w:hyperlink>
      <w:r w:rsidRPr="0017729A">
        <w:rPr>
          <w:rFonts w:ascii="Verdana" w:hAnsi="Verdana"/>
        </w:rPr>
        <w:t xml:space="preserve">  </w:t>
      </w:r>
    </w:p>
    <w:p w:rsidR="0017729A" w:rsidRPr="0017729A" w:rsidRDefault="0017729A" w:rsidP="0017729A">
      <w:pPr>
        <w:pStyle w:val="bio"/>
        <w:rPr>
          <w:rStyle w:val="url"/>
          <w:rFonts w:ascii="Arial" w:hAnsi="Arial" w:cs="Arial"/>
          <w:color w:val="0000FF"/>
          <w:lang w:val="en-GB"/>
        </w:rPr>
      </w:pPr>
      <w:r w:rsidRPr="0017729A">
        <w:rPr>
          <w:lang w:val="en-GB"/>
        </w:rPr>
        <w:t>KCC Highways, Transportation &amp; Waste: keeping you up to date with what’s happening on our roads - for more information visit </w:t>
      </w:r>
      <w:hyperlink r:id="rId10" w:tooltip="http://www.kent.gov.uk/travel" w:history="1">
        <w:r w:rsidRPr="0017729A">
          <w:rPr>
            <w:rStyle w:val="Hyperlink"/>
            <w:rFonts w:ascii="Arial" w:hAnsi="Arial" w:cs="Arial"/>
            <w:lang w:val="en-GB"/>
          </w:rPr>
          <w:t> http://www.kent.gov.uk/travel</w:t>
        </w:r>
      </w:hyperlink>
      <w:r w:rsidRPr="0017729A">
        <w:rPr>
          <w:lang w:val="en-GB"/>
        </w:rPr>
        <w:t xml:space="preserve"> or</w:t>
      </w:r>
      <w:r w:rsidRPr="0017729A">
        <w:rPr>
          <w:rStyle w:val="divider"/>
          <w:rFonts w:ascii="Arial" w:hAnsi="Arial" w:cs="Arial"/>
          <w:color w:val="0000FF"/>
          <w:lang w:val="en-GB"/>
        </w:rPr>
        <w:t>·</w:t>
      </w:r>
      <w:r w:rsidRPr="0017729A">
        <w:rPr>
          <w:lang w:val="en-GB"/>
        </w:rPr>
        <w:t xml:space="preserve"> </w:t>
      </w:r>
      <w:hyperlink r:id="rId11" w:tgtFrame="_blank" w:tooltip="http://www.kent.gov.uk/highways" w:history="1">
        <w:r w:rsidRPr="0017729A">
          <w:rPr>
            <w:rStyle w:val="Hyperlink"/>
            <w:rFonts w:ascii="Arial" w:hAnsi="Arial" w:cs="Arial"/>
            <w:lang w:val="en-GB"/>
          </w:rPr>
          <w:t xml:space="preserve">http://www.kent.gov.uk/highways </w:t>
        </w:r>
      </w:hyperlink>
    </w:p>
    <w:p w:rsidR="0017729A" w:rsidRPr="0017729A" w:rsidRDefault="0017729A" w:rsidP="0017729A">
      <w:pPr>
        <w:pStyle w:val="bio"/>
        <w:rPr>
          <w:rFonts w:ascii="Verdana" w:hAnsi="Verdana"/>
        </w:rPr>
      </w:pPr>
      <w:r w:rsidRPr="0017729A">
        <w:rPr>
          <w:rFonts w:ascii="Verdana" w:hAnsi="Verdana"/>
          <w:lang w:val="en-GB"/>
        </w:rPr>
        <w:t>Regards</w:t>
      </w:r>
      <w:r>
        <w:rPr>
          <w:rFonts w:ascii="Verdana" w:hAnsi="Verdana"/>
          <w:lang w:val="en-GB"/>
        </w:rPr>
        <w:t>:</w:t>
      </w:r>
      <w:r>
        <w:rPr>
          <w:rFonts w:ascii="Verdana" w:hAnsi="Verdana"/>
          <w:lang w:val="en-GB"/>
        </w:rPr>
        <w:tab/>
      </w:r>
      <w:r w:rsidRPr="0017729A">
        <w:rPr>
          <w:rFonts w:ascii="Verdana" w:hAnsi="Verdana"/>
        </w:rPr>
        <w:t>Road Closures Co-</w:t>
      </w:r>
      <w:proofErr w:type="spellStart"/>
      <w:r w:rsidRPr="0017729A">
        <w:rPr>
          <w:rFonts w:ascii="Verdana" w:hAnsi="Verdana"/>
        </w:rPr>
        <w:t>ordinator</w:t>
      </w:r>
      <w:proofErr w:type="spellEnd"/>
      <w:r w:rsidRPr="0017729A">
        <w:rPr>
          <w:rFonts w:ascii="Verdana" w:hAnsi="Verdana"/>
        </w:rPr>
        <w:t xml:space="preserve">, West Kent </w:t>
      </w:r>
      <w:proofErr w:type="spellStart"/>
      <w:r w:rsidRPr="0017729A">
        <w:rPr>
          <w:rFonts w:ascii="Verdana" w:hAnsi="Verdana"/>
        </w:rPr>
        <w:t>Division</w:t>
      </w:r>
      <w:proofErr w:type="gramStart"/>
      <w:r>
        <w:rPr>
          <w:rFonts w:ascii="Verdana" w:hAnsi="Verdana"/>
        </w:rPr>
        <w:t>,</w:t>
      </w:r>
      <w:r w:rsidRPr="0017729A">
        <w:rPr>
          <w:rFonts w:ascii="Verdana" w:hAnsi="Verdana"/>
        </w:rPr>
        <w:t>KCC</w:t>
      </w:r>
      <w:proofErr w:type="spellEnd"/>
      <w:proofErr w:type="gramEnd"/>
      <w:r w:rsidRPr="0017729A">
        <w:rPr>
          <w:rFonts w:ascii="Verdana" w:hAnsi="Verdana"/>
        </w:rPr>
        <w:t xml:space="preserve"> Highways, Transportation &amp; </w:t>
      </w:r>
      <w:proofErr w:type="spellStart"/>
      <w:r w:rsidRPr="0017729A">
        <w:rPr>
          <w:rFonts w:ascii="Verdana" w:hAnsi="Verdana"/>
        </w:rPr>
        <w:t>Waste</w:t>
      </w:r>
      <w:r>
        <w:rPr>
          <w:rFonts w:ascii="Verdana" w:hAnsi="Verdana"/>
        </w:rPr>
        <w:t>,</w:t>
      </w:r>
      <w:r w:rsidRPr="0017729A">
        <w:rPr>
          <w:rFonts w:ascii="Verdana" w:hAnsi="Verdana"/>
        </w:rPr>
        <w:t>Aylesford</w:t>
      </w:r>
      <w:proofErr w:type="spellEnd"/>
      <w:r w:rsidRPr="0017729A">
        <w:rPr>
          <w:rFonts w:ascii="Verdana" w:hAnsi="Verdana"/>
        </w:rPr>
        <w:t xml:space="preserve"> Highway </w:t>
      </w:r>
      <w:proofErr w:type="spellStart"/>
      <w:r w:rsidRPr="0017729A">
        <w:rPr>
          <w:rFonts w:ascii="Verdana" w:hAnsi="Verdana"/>
        </w:rPr>
        <w:t>Depot</w:t>
      </w:r>
      <w:r>
        <w:rPr>
          <w:rFonts w:ascii="Verdana" w:hAnsi="Verdana"/>
        </w:rPr>
        <w:t>,</w:t>
      </w:r>
      <w:r w:rsidRPr="0017729A">
        <w:rPr>
          <w:rFonts w:ascii="Verdana" w:hAnsi="Verdana"/>
        </w:rPr>
        <w:t>St</w:t>
      </w:r>
      <w:proofErr w:type="spellEnd"/>
      <w:r w:rsidRPr="0017729A">
        <w:rPr>
          <w:rFonts w:ascii="Verdana" w:hAnsi="Verdana"/>
        </w:rPr>
        <w:t xml:space="preserve"> Michael’s Close</w:t>
      </w:r>
      <w:r>
        <w:rPr>
          <w:rFonts w:ascii="Verdana" w:hAnsi="Verdana"/>
        </w:rPr>
        <w:t>,Aylesford.</w:t>
      </w:r>
      <w:r w:rsidRPr="0017729A">
        <w:rPr>
          <w:rFonts w:ascii="Verdana" w:hAnsi="Verdana"/>
        </w:rPr>
        <w:t>ME20 7BU</w:t>
      </w:r>
    </w:p>
    <w:p w:rsidR="0017729A" w:rsidRPr="0017729A" w:rsidRDefault="0017729A" w:rsidP="0017729A">
      <w:pPr>
        <w:rPr>
          <w:rFonts w:ascii="Times New Roman" w:hAnsi="Times New Roman" w:cs="Times New Roman"/>
        </w:rPr>
      </w:pPr>
      <w:r w:rsidRPr="0017729A">
        <w:rPr>
          <w:rStyle w:val="Strong"/>
          <w:rFonts w:ascii="Wingdings" w:hAnsi="Wingdings"/>
          <w:color w:val="0000FF"/>
        </w:rPr>
        <w:t></w:t>
      </w:r>
      <w:r w:rsidRPr="0017729A">
        <w:rPr>
          <w:rStyle w:val="Strong"/>
          <w:color w:val="0000FF"/>
        </w:rPr>
        <w:t> </w:t>
      </w:r>
      <w:r w:rsidRPr="0017729A">
        <w:rPr>
          <w:b/>
          <w:bCs/>
          <w:color w:val="0000FF"/>
          <w:lang/>
        </w:rPr>
        <w:t xml:space="preserve">03000 41 81 </w:t>
      </w:r>
      <w:proofErr w:type="spellStart"/>
      <w:r w:rsidRPr="0017729A">
        <w:rPr>
          <w:b/>
          <w:bCs/>
          <w:color w:val="0000FF"/>
          <w:lang/>
        </w:rPr>
        <w:t>81</w:t>
      </w:r>
      <w:proofErr w:type="spellEnd"/>
      <w:r w:rsidRPr="0017729A">
        <w:rPr>
          <w:rStyle w:val="Strong"/>
          <w:color w:val="0000FF"/>
          <w:lang/>
        </w:rPr>
        <w:t xml:space="preserve"> </w:t>
      </w:r>
      <w:r w:rsidRPr="0017729A">
        <w:rPr>
          <w:rStyle w:val="Strong"/>
          <w:color w:val="0000FF"/>
        </w:rPr>
        <w:t>(24-hour Contact Centre)</w:t>
      </w:r>
    </w:p>
    <w:p w:rsidR="0017729A" w:rsidRPr="0017729A" w:rsidRDefault="0017729A" w:rsidP="0017729A">
      <w:pPr>
        <w:rPr>
          <w:rFonts w:ascii="Verdana" w:hAnsi="Verdana"/>
        </w:rPr>
      </w:pPr>
      <w:r w:rsidRPr="0017729A">
        <w:rPr>
          <w:rFonts w:ascii="Verdana" w:hAnsi="Verdana"/>
        </w:rPr>
        <w:t>Fax    : 01622 605881</w:t>
      </w:r>
    </w:p>
    <w:p w:rsidR="0017729A" w:rsidRPr="0017729A" w:rsidRDefault="0017729A" w:rsidP="0017729A">
      <w:pPr>
        <w:rPr>
          <w:rFonts w:ascii="Verdana" w:hAnsi="Verdana"/>
        </w:rPr>
      </w:pPr>
      <w:r w:rsidRPr="0017729A">
        <w:rPr>
          <w:rFonts w:ascii="Verdana" w:hAnsi="Verdana"/>
        </w:rPr>
        <w:t xml:space="preserve">E-mail: </w:t>
      </w:r>
      <w:hyperlink r:id="rId12" w:history="1">
        <w:r w:rsidRPr="0017729A">
          <w:rPr>
            <w:rStyle w:val="Hyperlink"/>
            <w:rFonts w:ascii="Verdana" w:hAnsi="Verdana"/>
          </w:rPr>
          <w:t>roadworkswest@kent.gov.uk</w:t>
        </w:r>
      </w:hyperlink>
      <w:r w:rsidRPr="0017729A">
        <w:rPr>
          <w:rFonts w:ascii="Verdana" w:hAnsi="Verdana"/>
        </w:rPr>
        <w:t xml:space="preserve"> </w:t>
      </w:r>
    </w:p>
    <w:p w:rsidR="0017729A" w:rsidRPr="0017729A" w:rsidRDefault="0017729A" w:rsidP="0017729A"/>
    <w:sectPr w:rsidR="0017729A" w:rsidRPr="0017729A" w:rsidSect="001632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7729A"/>
    <w:rsid w:val="0016325A"/>
    <w:rsid w:val="0017729A"/>
    <w:rsid w:val="00211ECB"/>
    <w:rsid w:val="00350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9A"/>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29A"/>
    <w:rPr>
      <w:color w:val="0000FF"/>
      <w:u w:val="single"/>
    </w:rPr>
  </w:style>
  <w:style w:type="paragraph" w:customStyle="1" w:styleId="bio">
    <w:name w:val="bio"/>
    <w:basedOn w:val="Normal"/>
    <w:rsid w:val="0017729A"/>
    <w:pPr>
      <w:spacing w:before="100" w:beforeAutospacing="1" w:after="100" w:afterAutospacing="1"/>
    </w:pPr>
    <w:rPr>
      <w:rFonts w:ascii="Times New Roman" w:hAnsi="Times New Roman" w:cs="Times New Roman"/>
    </w:rPr>
  </w:style>
  <w:style w:type="character" w:customStyle="1" w:styleId="divider">
    <w:name w:val="divider"/>
    <w:basedOn w:val="DefaultParagraphFont"/>
    <w:rsid w:val="0017729A"/>
  </w:style>
  <w:style w:type="character" w:customStyle="1" w:styleId="url">
    <w:name w:val="url"/>
    <w:basedOn w:val="DefaultParagraphFont"/>
    <w:rsid w:val="0017729A"/>
  </w:style>
  <w:style w:type="character" w:styleId="Strong">
    <w:name w:val="Strong"/>
    <w:basedOn w:val="DefaultParagraphFont"/>
    <w:uiPriority w:val="22"/>
    <w:qFormat/>
    <w:rsid w:val="0017729A"/>
    <w:rPr>
      <w:b/>
      <w:bCs/>
    </w:rPr>
  </w:style>
  <w:style w:type="paragraph" w:styleId="BalloonText">
    <w:name w:val="Balloon Text"/>
    <w:basedOn w:val="Normal"/>
    <w:link w:val="BalloonTextChar"/>
    <w:uiPriority w:val="99"/>
    <w:semiHidden/>
    <w:unhideWhenUsed/>
    <w:rsid w:val="0017729A"/>
    <w:rPr>
      <w:rFonts w:ascii="Tahoma" w:hAnsi="Tahoma" w:cs="Tahoma"/>
      <w:sz w:val="16"/>
      <w:szCs w:val="16"/>
    </w:rPr>
  </w:style>
  <w:style w:type="character" w:customStyle="1" w:styleId="BalloonTextChar">
    <w:name w:val="Balloon Text Char"/>
    <w:basedOn w:val="DefaultParagraphFont"/>
    <w:link w:val="BalloonText"/>
    <w:uiPriority w:val="99"/>
    <w:semiHidden/>
    <w:rsid w:val="001772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09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9.jpg@01CF8A43.FE91BE8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mailto:roadworkswest@kent.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8.jpg@01CF8A43.FE91BE80" TargetMode="External"/><Relationship Id="rId11" Type="http://schemas.openxmlformats.org/officeDocument/2006/relationships/hyperlink" Target="http://www.kent.gov.uk/highways%20" TargetMode="External"/><Relationship Id="rId5" Type="http://schemas.openxmlformats.org/officeDocument/2006/relationships/image" Target="media/image2.jpeg"/><Relationship Id="rId10" Type="http://schemas.openxmlformats.org/officeDocument/2006/relationships/hyperlink" Target="http://www.kent.gov.uk/travel" TargetMode="External"/><Relationship Id="rId4" Type="http://schemas.openxmlformats.org/officeDocument/2006/relationships/image" Target="media/image1.jpeg"/><Relationship Id="rId9" Type="http://schemas.openxmlformats.org/officeDocument/2006/relationships/hyperlink" Target="http://www.roadwork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2014-06-19T08:48:00Z</cp:lastPrinted>
  <dcterms:created xsi:type="dcterms:W3CDTF">2014-06-19T08:45:00Z</dcterms:created>
  <dcterms:modified xsi:type="dcterms:W3CDTF">2014-06-19T08:49:00Z</dcterms:modified>
</cp:coreProperties>
</file>